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5F80B" w14:textId="77777777" w:rsidR="007261A1" w:rsidRPr="0098304D" w:rsidRDefault="007261A1" w:rsidP="007261A1">
      <w:pPr>
        <w:rPr>
          <w:rFonts w:ascii="Calibri" w:hAnsi="Calibri"/>
        </w:rPr>
      </w:pPr>
      <w:r>
        <w:rPr>
          <w:rFonts w:ascii="Calibri" w:hAnsi="Calibri"/>
          <w:noProof/>
          <w:lang w:eastAsia="nl-NL"/>
        </w:rPr>
        <w:drawing>
          <wp:anchor distT="0" distB="0" distL="114300" distR="114300" simplePos="0" relativeHeight="251659264" behindDoc="0" locked="0" layoutInCell="1" allowOverlap="1" wp14:anchorId="24C84CB6" wp14:editId="23D7B1AF">
            <wp:simplePos x="0" y="0"/>
            <wp:positionH relativeFrom="margin">
              <wp:posOffset>4526915</wp:posOffset>
            </wp:positionH>
            <wp:positionV relativeFrom="margin">
              <wp:posOffset>9525</wp:posOffset>
            </wp:positionV>
            <wp:extent cx="1495425" cy="1047750"/>
            <wp:effectExtent l="0" t="0" r="9525" b="0"/>
            <wp:wrapSquare wrapText="bothSides"/>
            <wp:docPr id="1" name="Afbeelding 1" descr="logo-Louise-de-coligny-cmyk-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Louise-de-coligny-cmyk-de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D976B8" w14:textId="77777777" w:rsidR="007261A1" w:rsidRPr="0098304D" w:rsidRDefault="007261A1" w:rsidP="007261A1">
      <w:pPr>
        <w:pStyle w:val="Kop3"/>
        <w:rPr>
          <w:rFonts w:ascii="Calibri" w:hAnsi="Calibri"/>
        </w:rPr>
      </w:pPr>
      <w:r w:rsidRPr="0098304D">
        <w:rPr>
          <w:rFonts w:ascii="Calibri" w:hAnsi="Calibri"/>
        </w:rPr>
        <w:t>AANVRAAGFORMULIER SCHOOLVERZUIM</w:t>
      </w:r>
    </w:p>
    <w:p w14:paraId="01AC3795" w14:textId="77777777" w:rsidR="007261A1" w:rsidRPr="0098304D" w:rsidRDefault="007261A1" w:rsidP="007261A1">
      <w:pPr>
        <w:rPr>
          <w:rFonts w:ascii="Calibri" w:hAnsi="Calibri"/>
        </w:rPr>
      </w:pPr>
    </w:p>
    <w:p w14:paraId="46DCEE39" w14:textId="77777777" w:rsidR="007261A1" w:rsidRPr="0098304D" w:rsidRDefault="007261A1" w:rsidP="007261A1">
      <w:pPr>
        <w:rPr>
          <w:rFonts w:ascii="Calibri" w:hAnsi="Calibri"/>
        </w:rPr>
      </w:pPr>
    </w:p>
    <w:p w14:paraId="24ABE929" w14:textId="77777777" w:rsidR="007261A1" w:rsidRPr="0098304D" w:rsidRDefault="007261A1" w:rsidP="007261A1">
      <w:pPr>
        <w:rPr>
          <w:rFonts w:ascii="Calibri" w:hAnsi="Calibri"/>
          <w:sz w:val="20"/>
        </w:rPr>
      </w:pPr>
      <w:r w:rsidRPr="0098304D">
        <w:rPr>
          <w:rFonts w:ascii="Calibri" w:hAnsi="Calibri"/>
          <w:sz w:val="16"/>
        </w:rPr>
        <w:tab/>
      </w:r>
      <w:r w:rsidRPr="0098304D">
        <w:rPr>
          <w:rFonts w:ascii="Calibri" w:hAnsi="Calibri"/>
          <w:sz w:val="16"/>
        </w:rPr>
        <w:tab/>
      </w:r>
      <w:r w:rsidRPr="0098304D">
        <w:rPr>
          <w:rFonts w:ascii="Calibri" w:hAnsi="Calibri"/>
          <w:sz w:val="16"/>
        </w:rPr>
        <w:tab/>
      </w:r>
      <w:r w:rsidRPr="0098304D">
        <w:rPr>
          <w:rFonts w:ascii="Calibri" w:hAnsi="Calibri"/>
          <w:sz w:val="16"/>
        </w:rPr>
        <w:tab/>
      </w:r>
      <w:r w:rsidRPr="0098304D">
        <w:rPr>
          <w:rFonts w:ascii="Calibri" w:hAnsi="Calibri"/>
          <w:sz w:val="16"/>
        </w:rPr>
        <w:tab/>
      </w:r>
      <w:r w:rsidRPr="0098304D">
        <w:rPr>
          <w:rFonts w:ascii="Calibri" w:hAnsi="Calibri"/>
          <w:sz w:val="16"/>
        </w:rPr>
        <w:tab/>
      </w:r>
      <w:r w:rsidRPr="0098304D">
        <w:rPr>
          <w:rFonts w:ascii="Calibri" w:hAnsi="Calibri"/>
          <w:sz w:val="16"/>
        </w:rPr>
        <w:tab/>
      </w:r>
      <w:r w:rsidRPr="0098304D">
        <w:rPr>
          <w:rFonts w:ascii="Calibri" w:hAnsi="Calibri"/>
          <w:sz w:val="16"/>
        </w:rPr>
        <w:tab/>
      </w:r>
      <w:r w:rsidRPr="0098304D">
        <w:rPr>
          <w:rFonts w:ascii="Calibri" w:hAnsi="Calibri"/>
          <w:sz w:val="16"/>
        </w:rPr>
        <w:tab/>
      </w:r>
      <w:r w:rsidRPr="0098304D">
        <w:rPr>
          <w:rFonts w:ascii="Calibri" w:hAnsi="Calibri"/>
          <w:sz w:val="16"/>
        </w:rPr>
        <w:tab/>
      </w:r>
      <w:r w:rsidRPr="0098304D">
        <w:rPr>
          <w:rFonts w:ascii="Calibri" w:hAnsi="Calibri"/>
        </w:rPr>
        <w:tab/>
      </w:r>
    </w:p>
    <w:p w14:paraId="721C9C50" w14:textId="77777777" w:rsidR="007261A1" w:rsidRPr="0098304D" w:rsidRDefault="007261A1" w:rsidP="007261A1">
      <w:pPr>
        <w:ind w:left="6372" w:firstLine="708"/>
        <w:rPr>
          <w:rFonts w:ascii="Calibri" w:hAnsi="Calibri"/>
          <w:sz w:val="16"/>
        </w:rPr>
      </w:pPr>
    </w:p>
    <w:p w14:paraId="4EA5A1C5" w14:textId="77777777" w:rsidR="007261A1" w:rsidRPr="0098304D" w:rsidRDefault="007261A1" w:rsidP="007261A1">
      <w:pPr>
        <w:ind w:left="6372" w:firstLine="708"/>
        <w:rPr>
          <w:rFonts w:ascii="Calibri" w:hAnsi="Calibri"/>
          <w:sz w:val="16"/>
        </w:rPr>
      </w:pPr>
      <w:proofErr w:type="spellStart"/>
      <w:r w:rsidRPr="0098304D">
        <w:rPr>
          <w:rFonts w:ascii="Calibri" w:hAnsi="Calibri"/>
          <w:sz w:val="16"/>
        </w:rPr>
        <w:t>Ceelman</w:t>
      </w:r>
      <w:proofErr w:type="spellEnd"/>
      <w:r w:rsidRPr="0098304D">
        <w:rPr>
          <w:rFonts w:ascii="Calibri" w:hAnsi="Calibri"/>
          <w:sz w:val="16"/>
        </w:rPr>
        <w:t xml:space="preserve"> van Ommerenweg 11</w:t>
      </w:r>
    </w:p>
    <w:p w14:paraId="433BF462" w14:textId="0F27EFCE" w:rsidR="007261A1" w:rsidRPr="0098304D" w:rsidRDefault="007261A1" w:rsidP="007261A1">
      <w:pPr>
        <w:ind w:left="6372" w:firstLine="708"/>
        <w:rPr>
          <w:rFonts w:ascii="Calibri" w:hAnsi="Calibri"/>
          <w:sz w:val="16"/>
        </w:rPr>
      </w:pPr>
      <w:r w:rsidRPr="0098304D">
        <w:rPr>
          <w:rFonts w:ascii="Calibri" w:hAnsi="Calibri"/>
          <w:sz w:val="16"/>
        </w:rPr>
        <w:t>6711 JD</w:t>
      </w:r>
      <w:r w:rsidR="00263340">
        <w:rPr>
          <w:rFonts w:ascii="Calibri" w:hAnsi="Calibri"/>
          <w:sz w:val="16"/>
        </w:rPr>
        <w:t xml:space="preserve"> </w:t>
      </w:r>
      <w:r w:rsidRPr="0098304D">
        <w:rPr>
          <w:rFonts w:ascii="Calibri" w:hAnsi="Calibri"/>
          <w:sz w:val="16"/>
        </w:rPr>
        <w:t xml:space="preserve"> Ede</w:t>
      </w:r>
    </w:p>
    <w:p w14:paraId="6E1B2A11" w14:textId="77777777" w:rsidR="007261A1" w:rsidRPr="0098304D" w:rsidRDefault="007261A1" w:rsidP="007261A1">
      <w:pPr>
        <w:ind w:left="6372" w:firstLine="708"/>
        <w:rPr>
          <w:rFonts w:ascii="Calibri" w:hAnsi="Calibri"/>
          <w:sz w:val="16"/>
        </w:rPr>
      </w:pPr>
      <w:r w:rsidRPr="0098304D">
        <w:rPr>
          <w:rFonts w:ascii="Calibri" w:hAnsi="Calibri"/>
          <w:sz w:val="16"/>
        </w:rPr>
        <w:t>Telefoon:</w:t>
      </w:r>
      <w:r w:rsidRPr="0098304D">
        <w:rPr>
          <w:rFonts w:ascii="Calibri" w:hAnsi="Calibri"/>
          <w:sz w:val="16"/>
        </w:rPr>
        <w:tab/>
        <w:t>0318 - 693610</w:t>
      </w:r>
    </w:p>
    <w:p w14:paraId="2329BF8B" w14:textId="34C89C7B" w:rsidR="007261A1" w:rsidRPr="0098304D" w:rsidRDefault="007261A1" w:rsidP="007261A1">
      <w:pPr>
        <w:ind w:left="6372" w:firstLine="708"/>
        <w:rPr>
          <w:rFonts w:ascii="Calibri" w:hAnsi="Calibri"/>
          <w:sz w:val="16"/>
          <w:lang w:val="fr-FR"/>
        </w:rPr>
      </w:pPr>
      <w:proofErr w:type="gramStart"/>
      <w:r w:rsidRPr="0098304D">
        <w:rPr>
          <w:rFonts w:ascii="Calibri" w:hAnsi="Calibri"/>
          <w:sz w:val="16"/>
          <w:lang w:val="fr-FR"/>
        </w:rPr>
        <w:t>email</w:t>
      </w:r>
      <w:proofErr w:type="gramEnd"/>
      <w:r w:rsidRPr="0098304D">
        <w:rPr>
          <w:rFonts w:ascii="Calibri" w:hAnsi="Calibri"/>
          <w:sz w:val="16"/>
          <w:lang w:val="fr-FR"/>
        </w:rPr>
        <w:t xml:space="preserve"> :</w:t>
      </w:r>
      <w:r w:rsidRPr="0098304D">
        <w:rPr>
          <w:rFonts w:ascii="Calibri" w:hAnsi="Calibri"/>
          <w:sz w:val="16"/>
          <w:lang w:val="fr-FR"/>
        </w:rPr>
        <w:tab/>
      </w:r>
      <w:r>
        <w:rPr>
          <w:rFonts w:ascii="Calibri" w:hAnsi="Calibri"/>
          <w:sz w:val="16"/>
          <w:lang w:val="fr-FR"/>
        </w:rPr>
        <w:t>directie</w:t>
      </w:r>
      <w:r w:rsidR="00263340">
        <w:rPr>
          <w:rFonts w:ascii="Calibri" w:hAnsi="Calibri"/>
          <w:sz w:val="16"/>
          <w:lang w:val="fr-FR"/>
        </w:rPr>
        <w:t>.</w:t>
      </w:r>
      <w:r w:rsidRPr="0098304D">
        <w:rPr>
          <w:rFonts w:ascii="Calibri" w:hAnsi="Calibri"/>
          <w:sz w:val="16"/>
          <w:lang w:val="fr-FR"/>
        </w:rPr>
        <w:t>louise</w:t>
      </w:r>
      <w:r w:rsidR="00263340">
        <w:rPr>
          <w:rFonts w:ascii="Calibri" w:hAnsi="Calibri"/>
          <w:sz w:val="16"/>
          <w:lang w:val="fr-FR"/>
        </w:rPr>
        <w:t>@</w:t>
      </w:r>
      <w:r w:rsidRPr="0098304D">
        <w:rPr>
          <w:rFonts w:ascii="Calibri" w:hAnsi="Calibri"/>
          <w:sz w:val="16"/>
          <w:lang w:val="fr-FR"/>
        </w:rPr>
        <w:t>cnsede.nl</w:t>
      </w:r>
    </w:p>
    <w:p w14:paraId="13A60A98" w14:textId="77777777" w:rsidR="007261A1" w:rsidRPr="0098304D" w:rsidRDefault="007261A1" w:rsidP="007261A1">
      <w:pPr>
        <w:ind w:left="6372" w:firstLine="708"/>
        <w:rPr>
          <w:rFonts w:ascii="Calibri" w:hAnsi="Calibri"/>
          <w:sz w:val="16"/>
          <w:lang w:val="fr-FR"/>
        </w:rPr>
      </w:pPr>
      <w:proofErr w:type="spellStart"/>
      <w:proofErr w:type="gramStart"/>
      <w:r w:rsidRPr="0098304D">
        <w:rPr>
          <w:rFonts w:ascii="Calibri" w:hAnsi="Calibri"/>
          <w:sz w:val="16"/>
          <w:lang w:val="fr-FR"/>
        </w:rPr>
        <w:t>website</w:t>
      </w:r>
      <w:proofErr w:type="spellEnd"/>
      <w:r w:rsidRPr="0098304D">
        <w:rPr>
          <w:rFonts w:ascii="Calibri" w:hAnsi="Calibri"/>
          <w:sz w:val="16"/>
          <w:lang w:val="fr-FR"/>
        </w:rPr>
        <w:t>:</w:t>
      </w:r>
      <w:proofErr w:type="gramEnd"/>
      <w:r w:rsidRPr="0098304D">
        <w:rPr>
          <w:rFonts w:ascii="Calibri" w:hAnsi="Calibri"/>
          <w:sz w:val="16"/>
          <w:lang w:val="fr-FR"/>
        </w:rPr>
        <w:tab/>
        <w:t>www.</w:t>
      </w:r>
      <w:r>
        <w:rPr>
          <w:rFonts w:ascii="Calibri" w:hAnsi="Calibri"/>
          <w:sz w:val="16"/>
          <w:lang w:val="fr-FR"/>
        </w:rPr>
        <w:t>delouise.cnsede.nl</w:t>
      </w:r>
    </w:p>
    <w:p w14:paraId="63F12D8D" w14:textId="77777777" w:rsidR="00FA0F18" w:rsidRDefault="00FA0F18" w:rsidP="007261A1">
      <w:pPr>
        <w:rPr>
          <w:rFonts w:ascii="Calibri" w:hAnsi="Calibri"/>
        </w:rPr>
      </w:pPr>
    </w:p>
    <w:p w14:paraId="366D6D3D" w14:textId="77777777" w:rsidR="00FA0F18" w:rsidRDefault="00FA0F18" w:rsidP="007261A1">
      <w:pPr>
        <w:rPr>
          <w:rFonts w:ascii="Calibri" w:hAnsi="Calibri"/>
        </w:rPr>
      </w:pPr>
    </w:p>
    <w:p w14:paraId="1F049008" w14:textId="77777777" w:rsidR="007261A1" w:rsidRPr="0098304D" w:rsidRDefault="007261A1" w:rsidP="007261A1">
      <w:pPr>
        <w:rPr>
          <w:rFonts w:ascii="Calibri" w:hAnsi="Calibri"/>
        </w:rPr>
      </w:pPr>
      <w:r w:rsidRPr="0098304D">
        <w:rPr>
          <w:rFonts w:ascii="Calibri" w:hAnsi="Calibri"/>
        </w:rPr>
        <w:t xml:space="preserve">De </w:t>
      </w:r>
      <w:proofErr w:type="gramStart"/>
      <w:r w:rsidRPr="0098304D">
        <w:rPr>
          <w:rFonts w:ascii="Calibri" w:hAnsi="Calibri"/>
        </w:rPr>
        <w:t>ouders /</w:t>
      </w:r>
      <w:proofErr w:type="gramEnd"/>
      <w:r w:rsidRPr="0098304D">
        <w:rPr>
          <w:rFonts w:ascii="Calibri" w:hAnsi="Calibri"/>
        </w:rPr>
        <w:t xml:space="preserve"> verzorgers van</w:t>
      </w:r>
    </w:p>
    <w:p w14:paraId="0D1658B4" w14:textId="77777777" w:rsidR="007261A1" w:rsidRPr="0098304D" w:rsidRDefault="007261A1" w:rsidP="007261A1">
      <w:pPr>
        <w:rPr>
          <w:rFonts w:ascii="Calibri" w:hAnsi="Calibri"/>
        </w:rPr>
      </w:pPr>
    </w:p>
    <w:p w14:paraId="2D55A40B" w14:textId="77777777" w:rsidR="007261A1" w:rsidRPr="0098304D" w:rsidRDefault="007261A1" w:rsidP="007261A1">
      <w:pPr>
        <w:rPr>
          <w:rFonts w:ascii="Calibri" w:hAnsi="Calibri"/>
        </w:rPr>
      </w:pPr>
      <w:proofErr w:type="gramStart"/>
      <w:r w:rsidRPr="0098304D">
        <w:rPr>
          <w:rFonts w:ascii="Calibri" w:hAnsi="Calibri"/>
        </w:rPr>
        <w:t>naam</w:t>
      </w:r>
      <w:proofErr w:type="gramEnd"/>
      <w:r w:rsidRPr="0098304D">
        <w:rPr>
          <w:rFonts w:ascii="Calibri" w:hAnsi="Calibri"/>
        </w:rPr>
        <w:t xml:space="preserve"> leerling(en)</w:t>
      </w:r>
      <w:r w:rsidRPr="0098304D">
        <w:rPr>
          <w:rFonts w:ascii="Calibri" w:hAnsi="Calibri"/>
        </w:rPr>
        <w:tab/>
        <w:t>____________________________________ uit groep _____</w:t>
      </w:r>
    </w:p>
    <w:p w14:paraId="49830BBE" w14:textId="77777777" w:rsidR="007261A1" w:rsidRPr="0098304D" w:rsidRDefault="007261A1" w:rsidP="007261A1">
      <w:pPr>
        <w:rPr>
          <w:rFonts w:ascii="Calibri" w:hAnsi="Calibri"/>
        </w:rPr>
      </w:pPr>
    </w:p>
    <w:p w14:paraId="43665862" w14:textId="77777777" w:rsidR="007261A1" w:rsidRPr="0098304D" w:rsidRDefault="007261A1" w:rsidP="007261A1">
      <w:pPr>
        <w:rPr>
          <w:rFonts w:ascii="Calibri" w:hAnsi="Calibri"/>
        </w:rPr>
      </w:pPr>
      <w:r w:rsidRPr="0098304D">
        <w:rPr>
          <w:rFonts w:ascii="Calibri" w:hAnsi="Calibri"/>
        </w:rPr>
        <w:tab/>
      </w:r>
      <w:r w:rsidRPr="0098304D">
        <w:rPr>
          <w:rFonts w:ascii="Calibri" w:hAnsi="Calibri"/>
        </w:rPr>
        <w:tab/>
      </w:r>
      <w:r w:rsidRPr="0098304D">
        <w:rPr>
          <w:rFonts w:ascii="Calibri" w:hAnsi="Calibri"/>
        </w:rPr>
        <w:tab/>
        <w:t>____________________________________ uit groep _____</w:t>
      </w:r>
    </w:p>
    <w:p w14:paraId="485971B5" w14:textId="77777777" w:rsidR="007261A1" w:rsidRPr="0098304D" w:rsidRDefault="007261A1" w:rsidP="007261A1">
      <w:pPr>
        <w:rPr>
          <w:rFonts w:ascii="Calibri" w:hAnsi="Calibri"/>
        </w:rPr>
      </w:pPr>
    </w:p>
    <w:p w14:paraId="2A6BF8E2" w14:textId="77777777" w:rsidR="007261A1" w:rsidRPr="0098304D" w:rsidRDefault="007261A1" w:rsidP="007261A1">
      <w:pPr>
        <w:rPr>
          <w:rFonts w:ascii="Calibri" w:hAnsi="Calibri"/>
        </w:rPr>
      </w:pPr>
      <w:r w:rsidRPr="0098304D">
        <w:rPr>
          <w:rFonts w:ascii="Calibri" w:hAnsi="Calibri"/>
        </w:rPr>
        <w:tab/>
      </w:r>
      <w:r w:rsidRPr="0098304D">
        <w:rPr>
          <w:rFonts w:ascii="Calibri" w:hAnsi="Calibri"/>
        </w:rPr>
        <w:tab/>
      </w:r>
      <w:r w:rsidRPr="0098304D">
        <w:rPr>
          <w:rFonts w:ascii="Calibri" w:hAnsi="Calibri"/>
        </w:rPr>
        <w:tab/>
        <w:t>____________________________________ uit groep _____</w:t>
      </w:r>
    </w:p>
    <w:p w14:paraId="0B37BE90" w14:textId="77777777" w:rsidR="007261A1" w:rsidRPr="0098304D" w:rsidRDefault="007261A1" w:rsidP="007261A1">
      <w:pPr>
        <w:rPr>
          <w:rFonts w:ascii="Calibri" w:hAnsi="Calibri"/>
        </w:rPr>
      </w:pPr>
    </w:p>
    <w:p w14:paraId="74964039" w14:textId="77777777" w:rsidR="007261A1" w:rsidRPr="0098304D" w:rsidRDefault="007261A1" w:rsidP="007261A1">
      <w:pPr>
        <w:rPr>
          <w:rFonts w:ascii="Calibri" w:hAnsi="Calibri"/>
        </w:rPr>
      </w:pPr>
      <w:r w:rsidRPr="0098304D">
        <w:rPr>
          <w:rFonts w:ascii="Calibri" w:hAnsi="Calibri"/>
        </w:rPr>
        <w:tab/>
      </w:r>
      <w:r w:rsidRPr="0098304D">
        <w:rPr>
          <w:rFonts w:ascii="Calibri" w:hAnsi="Calibri"/>
        </w:rPr>
        <w:tab/>
      </w:r>
      <w:r w:rsidRPr="0098304D">
        <w:rPr>
          <w:rFonts w:ascii="Calibri" w:hAnsi="Calibri"/>
        </w:rPr>
        <w:tab/>
        <w:t>____________________________________ uit groep _____</w:t>
      </w:r>
    </w:p>
    <w:p w14:paraId="432AC776" w14:textId="77777777" w:rsidR="007261A1" w:rsidRPr="0098304D" w:rsidRDefault="007261A1" w:rsidP="007261A1">
      <w:pPr>
        <w:rPr>
          <w:rFonts w:ascii="Calibri" w:hAnsi="Calibri"/>
        </w:rPr>
      </w:pPr>
    </w:p>
    <w:p w14:paraId="5B32E457" w14:textId="77777777" w:rsidR="007261A1" w:rsidRPr="0098304D" w:rsidRDefault="00FA0F18" w:rsidP="007261A1">
      <w:pPr>
        <w:rPr>
          <w:rFonts w:ascii="Calibri" w:hAnsi="Calibri"/>
        </w:rPr>
      </w:pPr>
      <w:proofErr w:type="gramStart"/>
      <w:r>
        <w:rPr>
          <w:rFonts w:ascii="Calibri" w:hAnsi="Calibri"/>
        </w:rPr>
        <w:t>emailadres</w:t>
      </w:r>
      <w:proofErr w:type="gramEnd"/>
      <w:r w:rsidR="007261A1" w:rsidRPr="0098304D">
        <w:rPr>
          <w:rFonts w:ascii="Calibri" w:hAnsi="Calibri"/>
        </w:rPr>
        <w:tab/>
      </w:r>
      <w:r w:rsidR="007261A1" w:rsidRPr="0098304D">
        <w:rPr>
          <w:rFonts w:ascii="Calibri" w:hAnsi="Calibri"/>
        </w:rPr>
        <w:tab/>
        <w:t>____________________________________</w:t>
      </w:r>
    </w:p>
    <w:p w14:paraId="4A6EBBB7" w14:textId="77777777" w:rsidR="007261A1" w:rsidRPr="0098304D" w:rsidRDefault="007261A1" w:rsidP="007261A1">
      <w:pPr>
        <w:rPr>
          <w:rFonts w:ascii="Calibri" w:hAnsi="Calibri"/>
        </w:rPr>
      </w:pPr>
    </w:p>
    <w:p w14:paraId="15243AB8" w14:textId="77777777" w:rsidR="007261A1" w:rsidRPr="0098304D" w:rsidRDefault="007261A1" w:rsidP="007261A1">
      <w:pPr>
        <w:rPr>
          <w:rFonts w:ascii="Calibri" w:hAnsi="Calibri"/>
        </w:rPr>
      </w:pPr>
      <w:proofErr w:type="gramStart"/>
      <w:r w:rsidRPr="0098304D">
        <w:rPr>
          <w:rFonts w:ascii="Calibri" w:hAnsi="Calibri"/>
        </w:rPr>
        <w:t>telefoonnummer</w:t>
      </w:r>
      <w:proofErr w:type="gramEnd"/>
      <w:r w:rsidRPr="0098304D">
        <w:rPr>
          <w:rFonts w:ascii="Calibri" w:hAnsi="Calibri"/>
        </w:rPr>
        <w:tab/>
        <w:t>____________________________________</w:t>
      </w:r>
    </w:p>
    <w:p w14:paraId="29ED5327" w14:textId="77777777" w:rsidR="007261A1" w:rsidRDefault="007261A1" w:rsidP="007261A1">
      <w:pPr>
        <w:rPr>
          <w:rFonts w:ascii="Calibri" w:hAnsi="Calibri"/>
        </w:rPr>
      </w:pPr>
    </w:p>
    <w:p w14:paraId="109BBC63" w14:textId="77777777" w:rsidR="00FA0F18" w:rsidRPr="0098304D" w:rsidRDefault="00FA0F18" w:rsidP="007261A1">
      <w:pPr>
        <w:rPr>
          <w:rFonts w:ascii="Calibri" w:hAnsi="Calibri"/>
        </w:rPr>
      </w:pPr>
    </w:p>
    <w:p w14:paraId="4196E4CD" w14:textId="77777777" w:rsidR="007261A1" w:rsidRPr="0098304D" w:rsidRDefault="007261A1" w:rsidP="007261A1">
      <w:pPr>
        <w:rPr>
          <w:rFonts w:ascii="Calibri" w:hAnsi="Calibri"/>
        </w:rPr>
      </w:pPr>
      <w:proofErr w:type="gramStart"/>
      <w:r w:rsidRPr="0098304D">
        <w:rPr>
          <w:rFonts w:ascii="Calibri" w:hAnsi="Calibri"/>
        </w:rPr>
        <w:t>vragen</w:t>
      </w:r>
      <w:proofErr w:type="gramEnd"/>
      <w:r w:rsidRPr="0098304D">
        <w:rPr>
          <w:rFonts w:ascii="Calibri" w:hAnsi="Calibri"/>
        </w:rPr>
        <w:t xml:space="preserve"> toestemming voor hun kind(eren) de lessen te verzuimen op</w:t>
      </w:r>
    </w:p>
    <w:p w14:paraId="54D46736" w14:textId="77777777" w:rsidR="007261A1" w:rsidRPr="0098304D" w:rsidRDefault="007261A1" w:rsidP="007261A1">
      <w:pPr>
        <w:rPr>
          <w:rFonts w:ascii="Calibri" w:hAnsi="Calibri"/>
        </w:rPr>
      </w:pPr>
    </w:p>
    <w:p w14:paraId="73885B2E" w14:textId="77777777" w:rsidR="007261A1" w:rsidRPr="0098304D" w:rsidRDefault="007261A1" w:rsidP="007261A1">
      <w:pPr>
        <w:rPr>
          <w:rFonts w:ascii="Calibri" w:hAnsi="Calibri"/>
        </w:rPr>
      </w:pPr>
      <w:proofErr w:type="gramStart"/>
      <w:r w:rsidRPr="0098304D">
        <w:rPr>
          <w:rFonts w:ascii="Calibri" w:hAnsi="Calibri"/>
        </w:rPr>
        <w:t>datum /</w:t>
      </w:r>
      <w:proofErr w:type="gramEnd"/>
      <w:r w:rsidRPr="0098304D">
        <w:rPr>
          <w:rFonts w:ascii="Calibri" w:hAnsi="Calibri"/>
        </w:rPr>
        <w:t xml:space="preserve"> data</w:t>
      </w:r>
      <w:r w:rsidRPr="0098304D">
        <w:rPr>
          <w:rFonts w:ascii="Calibri" w:hAnsi="Calibri"/>
        </w:rPr>
        <w:tab/>
      </w:r>
      <w:r w:rsidRPr="0098304D">
        <w:rPr>
          <w:rFonts w:ascii="Calibri" w:hAnsi="Calibri"/>
        </w:rPr>
        <w:tab/>
        <w:t>____________________________________</w:t>
      </w:r>
    </w:p>
    <w:p w14:paraId="511EE860" w14:textId="77777777" w:rsidR="007261A1" w:rsidRPr="0098304D" w:rsidRDefault="007261A1" w:rsidP="007261A1">
      <w:pPr>
        <w:rPr>
          <w:rFonts w:ascii="Calibri" w:hAnsi="Calibri"/>
        </w:rPr>
      </w:pPr>
    </w:p>
    <w:p w14:paraId="29C57DAC" w14:textId="77777777" w:rsidR="007261A1" w:rsidRPr="0098304D" w:rsidRDefault="007261A1" w:rsidP="007261A1">
      <w:pPr>
        <w:rPr>
          <w:rFonts w:ascii="Calibri" w:hAnsi="Calibri"/>
        </w:rPr>
      </w:pPr>
      <w:proofErr w:type="gramStart"/>
      <w:r w:rsidRPr="0098304D">
        <w:rPr>
          <w:rFonts w:ascii="Calibri" w:hAnsi="Calibri"/>
        </w:rPr>
        <w:t>reden</w:t>
      </w:r>
      <w:proofErr w:type="gramEnd"/>
      <w:r w:rsidRPr="0098304D">
        <w:rPr>
          <w:rFonts w:ascii="Calibri" w:hAnsi="Calibri"/>
        </w:rPr>
        <w:t xml:space="preserve"> voor</w:t>
      </w:r>
      <w:r w:rsidRPr="0098304D">
        <w:rPr>
          <w:rFonts w:ascii="Calibri" w:hAnsi="Calibri"/>
        </w:rPr>
        <w:tab/>
      </w:r>
      <w:r w:rsidRPr="0098304D">
        <w:rPr>
          <w:rFonts w:ascii="Calibri" w:hAnsi="Calibri"/>
        </w:rPr>
        <w:tab/>
        <w:t>______________________________________________________________________</w:t>
      </w:r>
    </w:p>
    <w:p w14:paraId="1872FE50" w14:textId="77777777" w:rsidR="007261A1" w:rsidRPr="0098304D" w:rsidRDefault="007261A1" w:rsidP="007261A1">
      <w:pPr>
        <w:rPr>
          <w:rFonts w:ascii="Calibri" w:hAnsi="Calibri"/>
        </w:rPr>
      </w:pPr>
      <w:proofErr w:type="gramStart"/>
      <w:r w:rsidRPr="0098304D">
        <w:rPr>
          <w:rFonts w:ascii="Calibri" w:hAnsi="Calibri"/>
        </w:rPr>
        <w:t>verzuim</w:t>
      </w:r>
      <w:proofErr w:type="gramEnd"/>
    </w:p>
    <w:p w14:paraId="0E92F9D7" w14:textId="77777777" w:rsidR="007261A1" w:rsidRPr="0098304D" w:rsidRDefault="007261A1" w:rsidP="007261A1">
      <w:pPr>
        <w:rPr>
          <w:rFonts w:ascii="Calibri" w:hAnsi="Calibri"/>
        </w:rPr>
      </w:pPr>
      <w:r w:rsidRPr="0098304D">
        <w:rPr>
          <w:rFonts w:ascii="Calibri" w:hAnsi="Calibri"/>
        </w:rPr>
        <w:tab/>
      </w:r>
      <w:r w:rsidRPr="0098304D">
        <w:rPr>
          <w:rFonts w:ascii="Calibri" w:hAnsi="Calibri"/>
        </w:rPr>
        <w:tab/>
      </w:r>
      <w:r w:rsidRPr="0098304D">
        <w:rPr>
          <w:rFonts w:ascii="Calibri" w:hAnsi="Calibri"/>
        </w:rPr>
        <w:tab/>
        <w:t>______________________________________________________________________</w:t>
      </w:r>
    </w:p>
    <w:p w14:paraId="3787581D" w14:textId="77777777" w:rsidR="007261A1" w:rsidRPr="0098304D" w:rsidRDefault="007261A1" w:rsidP="007261A1">
      <w:pPr>
        <w:rPr>
          <w:rFonts w:ascii="Calibri" w:hAnsi="Calibri"/>
        </w:rPr>
      </w:pPr>
    </w:p>
    <w:p w14:paraId="5E4C346A" w14:textId="77777777" w:rsidR="007261A1" w:rsidRPr="0098304D" w:rsidRDefault="007261A1" w:rsidP="007261A1">
      <w:pPr>
        <w:ind w:left="1416" w:firstLine="708"/>
        <w:rPr>
          <w:rFonts w:ascii="Calibri" w:hAnsi="Calibri"/>
        </w:rPr>
      </w:pPr>
      <w:r w:rsidRPr="0098304D">
        <w:rPr>
          <w:rFonts w:ascii="Calibri" w:hAnsi="Calibri"/>
        </w:rPr>
        <w:t>______________________________________________________________________</w:t>
      </w:r>
    </w:p>
    <w:p w14:paraId="2C83A538" w14:textId="77777777" w:rsidR="007261A1" w:rsidRPr="0098304D" w:rsidRDefault="007261A1" w:rsidP="007261A1">
      <w:pPr>
        <w:rPr>
          <w:rFonts w:ascii="Calibri" w:hAnsi="Calibri"/>
        </w:rPr>
      </w:pPr>
    </w:p>
    <w:p w14:paraId="51661F99" w14:textId="77777777" w:rsidR="007261A1" w:rsidRPr="0098304D" w:rsidRDefault="007261A1" w:rsidP="007261A1">
      <w:pPr>
        <w:rPr>
          <w:rFonts w:ascii="Calibri" w:hAnsi="Calibri"/>
        </w:rPr>
      </w:pPr>
    </w:p>
    <w:p w14:paraId="55D70AA5" w14:textId="77777777" w:rsidR="007261A1" w:rsidRPr="0098304D" w:rsidRDefault="007261A1" w:rsidP="007261A1">
      <w:pPr>
        <w:rPr>
          <w:rFonts w:ascii="Calibri" w:hAnsi="Calibri"/>
        </w:rPr>
      </w:pPr>
      <w:r w:rsidRPr="0098304D">
        <w:rPr>
          <w:rFonts w:ascii="Calibri" w:hAnsi="Calibri"/>
        </w:rPr>
        <w:tab/>
      </w:r>
      <w:r w:rsidRPr="0098304D">
        <w:rPr>
          <w:rFonts w:ascii="Calibri" w:hAnsi="Calibri"/>
        </w:rPr>
        <w:tab/>
      </w:r>
      <w:r w:rsidRPr="0098304D">
        <w:rPr>
          <w:rFonts w:ascii="Calibri" w:hAnsi="Calibri"/>
        </w:rPr>
        <w:tab/>
        <w:t xml:space="preserve">Handtekening </w:t>
      </w:r>
      <w:proofErr w:type="gramStart"/>
      <w:r w:rsidRPr="0098304D">
        <w:rPr>
          <w:rFonts w:ascii="Calibri" w:hAnsi="Calibri"/>
        </w:rPr>
        <w:t>ouders /</w:t>
      </w:r>
      <w:proofErr w:type="gramEnd"/>
      <w:r w:rsidRPr="0098304D">
        <w:rPr>
          <w:rFonts w:ascii="Calibri" w:hAnsi="Calibri"/>
        </w:rPr>
        <w:t xml:space="preserve"> verzorgers : ___________________________________</w:t>
      </w:r>
    </w:p>
    <w:p w14:paraId="35C04285" w14:textId="77777777" w:rsidR="007261A1" w:rsidRPr="0098304D" w:rsidRDefault="007261A1" w:rsidP="007261A1">
      <w:pPr>
        <w:rPr>
          <w:rFonts w:ascii="Calibri" w:hAnsi="Calibri"/>
        </w:rPr>
      </w:pPr>
    </w:p>
    <w:p w14:paraId="2BC4B558" w14:textId="77777777" w:rsidR="00FA0F18" w:rsidRDefault="00FA0F18" w:rsidP="007261A1">
      <w:pPr>
        <w:rPr>
          <w:rFonts w:ascii="Calibri" w:hAnsi="Calibri"/>
        </w:rPr>
      </w:pPr>
    </w:p>
    <w:p w14:paraId="346DC052" w14:textId="77777777" w:rsidR="00FA0F18" w:rsidRDefault="00FA0F18" w:rsidP="007261A1">
      <w:pPr>
        <w:rPr>
          <w:rFonts w:ascii="Calibri" w:hAnsi="Calibri"/>
        </w:rPr>
      </w:pPr>
    </w:p>
    <w:p w14:paraId="7177CAF9" w14:textId="77777777" w:rsidR="00FA0F18" w:rsidRDefault="00FA0F18" w:rsidP="007261A1">
      <w:pPr>
        <w:rPr>
          <w:rFonts w:ascii="Calibri" w:hAnsi="Calibri"/>
        </w:rPr>
      </w:pPr>
    </w:p>
    <w:p w14:paraId="1BB2B3B6" w14:textId="77777777" w:rsidR="00FA0F18" w:rsidRDefault="00FA0F18" w:rsidP="007261A1">
      <w:pPr>
        <w:rPr>
          <w:rFonts w:ascii="Calibri" w:hAnsi="Calibri"/>
        </w:rPr>
      </w:pPr>
    </w:p>
    <w:p w14:paraId="23FD42E8" w14:textId="77777777" w:rsidR="00FA0F18" w:rsidRDefault="00FA0F18" w:rsidP="007261A1">
      <w:pPr>
        <w:rPr>
          <w:rFonts w:ascii="Calibri" w:hAnsi="Calibri"/>
        </w:rPr>
      </w:pPr>
    </w:p>
    <w:p w14:paraId="45FC8DA1" w14:textId="22A852BF" w:rsidR="00FA0F18" w:rsidRPr="00FA0F18" w:rsidRDefault="00FA0F18" w:rsidP="007261A1">
      <w:pPr>
        <w:rPr>
          <w:rFonts w:ascii="Calibri" w:hAnsi="Calibri"/>
        </w:rPr>
      </w:pPr>
      <w:r w:rsidRPr="00FA0F18">
        <w:rPr>
          <w:rFonts w:ascii="Calibri" w:hAnsi="Calibri"/>
          <w:u w:val="single"/>
        </w:rPr>
        <w:t>Werkwijze</w:t>
      </w:r>
      <w:r>
        <w:rPr>
          <w:rFonts w:ascii="Calibri" w:hAnsi="Calibri"/>
          <w:u w:val="single"/>
        </w:rPr>
        <w:br/>
      </w:r>
      <w:r>
        <w:rPr>
          <w:rFonts w:ascii="Calibri" w:hAnsi="Calibri"/>
        </w:rPr>
        <w:t xml:space="preserve">- Aanvraagformulier volledig invullen en ondertekenen </w:t>
      </w:r>
      <w:r>
        <w:rPr>
          <w:rFonts w:ascii="Calibri" w:hAnsi="Calibri"/>
        </w:rPr>
        <w:br/>
        <w:t>- Aanvraagformulier inleveren bij de directeur van de school (mag zowel op papier als digitaal)</w:t>
      </w:r>
      <w:r>
        <w:rPr>
          <w:rFonts w:ascii="Calibri" w:hAnsi="Calibri"/>
        </w:rPr>
        <w:br/>
        <w:t xml:space="preserve">- De directeur zal per </w:t>
      </w:r>
      <w:r w:rsidR="008D70CC">
        <w:rPr>
          <w:rFonts w:ascii="Calibri" w:hAnsi="Calibri"/>
        </w:rPr>
        <w:t>e</w:t>
      </w:r>
      <w:r w:rsidR="006129B8">
        <w:rPr>
          <w:rFonts w:ascii="Calibri" w:hAnsi="Calibri"/>
        </w:rPr>
        <w:t>-</w:t>
      </w:r>
      <w:r>
        <w:rPr>
          <w:rFonts w:ascii="Calibri" w:hAnsi="Calibri"/>
        </w:rPr>
        <w:t>mail laten weten of het verlof wordt toegekend</w:t>
      </w:r>
      <w:r>
        <w:rPr>
          <w:rFonts w:ascii="Calibri" w:hAnsi="Calibri"/>
        </w:rPr>
        <w:br/>
        <w:t>- Wanneer aanvullende informatie nodig is, neemt de directeur hierover contact op.</w:t>
      </w:r>
      <w:r>
        <w:rPr>
          <w:rFonts w:ascii="Calibri" w:hAnsi="Calibri"/>
        </w:rPr>
        <w:br/>
      </w:r>
      <w:r>
        <w:rPr>
          <w:rFonts w:ascii="Calibri" w:hAnsi="Calibri"/>
        </w:rPr>
        <w:br/>
      </w:r>
    </w:p>
    <w:p w14:paraId="04D2410B" w14:textId="77777777" w:rsidR="00FA0F18" w:rsidRDefault="00FA0F18" w:rsidP="007261A1">
      <w:pPr>
        <w:rPr>
          <w:rFonts w:ascii="Calibri" w:hAnsi="Calibri"/>
        </w:rPr>
      </w:pPr>
    </w:p>
    <w:p w14:paraId="1115F786" w14:textId="77777777" w:rsidR="007261A1" w:rsidRPr="0098304D" w:rsidRDefault="007261A1" w:rsidP="007261A1">
      <w:pPr>
        <w:rPr>
          <w:rFonts w:ascii="Calibri" w:hAnsi="Calibri"/>
        </w:rPr>
      </w:pPr>
      <w:r w:rsidRPr="0098304D">
        <w:rPr>
          <w:rFonts w:ascii="Calibri" w:hAnsi="Calibri"/>
        </w:rPr>
        <w:t xml:space="preserve">Lees de </w:t>
      </w:r>
      <w:r w:rsidR="00FA0F18">
        <w:rPr>
          <w:rFonts w:ascii="Calibri" w:hAnsi="Calibri"/>
        </w:rPr>
        <w:t xml:space="preserve">toelichting op de </w:t>
      </w:r>
      <w:proofErr w:type="gramStart"/>
      <w:r w:rsidR="00FA0F18">
        <w:rPr>
          <w:rFonts w:ascii="Calibri" w:hAnsi="Calibri"/>
        </w:rPr>
        <w:t>achterzijde !</w:t>
      </w:r>
      <w:proofErr w:type="gramEnd"/>
      <w:r w:rsidRPr="0098304D">
        <w:rPr>
          <w:rFonts w:ascii="Calibri" w:hAnsi="Calibri"/>
        </w:rPr>
        <w:t xml:space="preserve"> </w:t>
      </w:r>
    </w:p>
    <w:p w14:paraId="12C58FD2" w14:textId="77777777" w:rsidR="006821EE" w:rsidRPr="00FA0F18" w:rsidRDefault="007261A1" w:rsidP="00FA0F18">
      <w:pPr>
        <w:rPr>
          <w:rFonts w:ascii="Calibri" w:hAnsi="Calibri"/>
        </w:rPr>
      </w:pPr>
      <w:r>
        <w:rPr>
          <w:rFonts w:ascii="Calibri" w:hAnsi="Calibri"/>
        </w:rPr>
        <w:br w:type="page"/>
      </w:r>
      <w:r w:rsidR="006821EE" w:rsidRPr="007C2C8D">
        <w:rPr>
          <w:rFonts w:eastAsia="Times New Roman" w:cs="Tahoma"/>
          <w:b/>
          <w:bCs/>
          <w:sz w:val="24"/>
          <w:szCs w:val="24"/>
          <w:lang w:eastAsia="nl-NL"/>
        </w:rPr>
        <w:lastRenderedPageBreak/>
        <w:t>Richtlijnen verlof buiten de schoolvakanties</w:t>
      </w:r>
    </w:p>
    <w:p w14:paraId="402B3159" w14:textId="77777777" w:rsidR="006821EE" w:rsidRPr="007C2C8D" w:rsidRDefault="006821EE" w:rsidP="006821EE">
      <w:pPr>
        <w:spacing w:before="100" w:beforeAutospacing="1" w:after="180" w:line="270" w:lineRule="atLeast"/>
        <w:rPr>
          <w:rFonts w:eastAsia="Times New Roman" w:cs="Tahoma"/>
          <w:bCs/>
          <w:lang w:eastAsia="nl-NL"/>
        </w:rPr>
      </w:pPr>
      <w:r w:rsidRPr="007C2C8D">
        <w:rPr>
          <w:rFonts w:eastAsia="Times New Roman" w:cs="Tahoma"/>
          <w:b/>
          <w:bCs/>
          <w:lang w:eastAsia="nl-NL"/>
        </w:rPr>
        <w:t>1. Vakantieverlof (art.13a/art. 11 onder f)</w:t>
      </w:r>
      <w:r w:rsidRPr="007C2C8D">
        <w:rPr>
          <w:rFonts w:eastAsia="Times New Roman" w:cs="Tahoma"/>
          <w:b/>
          <w:bCs/>
          <w:lang w:eastAsia="nl-NL"/>
        </w:rPr>
        <w:br/>
      </w:r>
      <w:r w:rsidRPr="007C2C8D">
        <w:rPr>
          <w:rFonts w:eastAsia="Times New Roman" w:cs="Tahoma"/>
          <w:lang w:eastAsia="nl-NL"/>
        </w:rPr>
        <w:t>Een verzoek om vakantieverlof op grond van artikel 13a van de Leerplichtwet 1969 dient minimaal acht weken van tevoren bij de directeur/rector van de school te worden ingediend. De directeur/rector beslist over het verzoek.</w:t>
      </w:r>
      <w:r w:rsidRPr="007C2C8D">
        <w:rPr>
          <w:rFonts w:eastAsia="Times New Roman" w:cs="Tahoma"/>
          <w:lang w:eastAsia="nl-NL"/>
        </w:rPr>
        <w:br/>
      </w:r>
      <w:r w:rsidRPr="007C2C8D">
        <w:rPr>
          <w:rFonts w:eastAsia="Times New Roman" w:cs="Tahoma"/>
          <w:lang w:eastAsia="nl-NL"/>
        </w:rPr>
        <w:br/>
      </w:r>
      <w:r w:rsidRPr="007C2C8D">
        <w:rPr>
          <w:rFonts w:eastAsia="Times New Roman" w:cs="Tahoma"/>
          <w:b/>
          <w:bCs/>
          <w:lang w:eastAsia="nl-NL"/>
        </w:rPr>
        <w:t xml:space="preserve">Verlof wordt slechts verleend </w:t>
      </w:r>
      <w:proofErr w:type="gramStart"/>
      <w:r w:rsidRPr="007C2C8D">
        <w:rPr>
          <w:rFonts w:eastAsia="Times New Roman" w:cs="Tahoma"/>
          <w:b/>
          <w:bCs/>
          <w:lang w:eastAsia="nl-NL"/>
        </w:rPr>
        <w:t>indien</w:t>
      </w:r>
      <w:proofErr w:type="gramEnd"/>
      <w:r w:rsidRPr="007C2C8D">
        <w:rPr>
          <w:rFonts w:eastAsia="Times New Roman" w:cs="Tahoma"/>
          <w:b/>
          <w:bCs/>
          <w:lang w:eastAsia="nl-NL"/>
        </w:rPr>
        <w:t>:</w:t>
      </w:r>
      <w:r w:rsidRPr="007C2C8D">
        <w:rPr>
          <w:rFonts w:eastAsia="Times New Roman" w:cs="Tahoma"/>
          <w:b/>
          <w:bCs/>
          <w:lang w:eastAsia="nl-NL"/>
        </w:rPr>
        <w:br/>
        <w:t xml:space="preserve">- </w:t>
      </w:r>
      <w:r w:rsidRPr="007C2C8D">
        <w:rPr>
          <w:rFonts w:eastAsia="Times New Roman" w:cs="Tahoma"/>
          <w:bCs/>
          <w:lang w:eastAsia="nl-NL"/>
        </w:rPr>
        <w:t xml:space="preserve">wegens de specifieke aard van het beroep van één van de ouders het slechts mogelijk is buiten de schoolvakanties op vakantie te gaan </w:t>
      </w:r>
      <w:r w:rsidRPr="007C2C8D">
        <w:rPr>
          <w:rFonts w:eastAsia="Times New Roman" w:cs="Tahoma"/>
          <w:b/>
          <w:bCs/>
          <w:lang w:eastAsia="nl-NL"/>
        </w:rPr>
        <w:t>en</w:t>
      </w:r>
      <w:r w:rsidRPr="007C2C8D">
        <w:rPr>
          <w:rFonts w:eastAsia="Times New Roman" w:cs="Tahoma"/>
          <w:b/>
          <w:bCs/>
          <w:lang w:eastAsia="nl-NL"/>
        </w:rPr>
        <w:br/>
        <w:t xml:space="preserve">- </w:t>
      </w:r>
      <w:r w:rsidRPr="007C2C8D">
        <w:rPr>
          <w:rFonts w:eastAsia="Times New Roman" w:cs="Tahoma"/>
          <w:bCs/>
          <w:lang w:eastAsia="nl-NL"/>
        </w:rPr>
        <w:t>een werkgeversverklaring wordt overlegd waaruit blijkt dat geen verlof binnen de vastgestelde schoolvakantie mogelijk is.</w:t>
      </w:r>
    </w:p>
    <w:p w14:paraId="5410F6CD" w14:textId="77777777" w:rsidR="006821EE" w:rsidRPr="007C2C8D" w:rsidRDefault="006821EE" w:rsidP="006821EE">
      <w:pPr>
        <w:spacing w:before="100" w:beforeAutospacing="1" w:after="180" w:line="270" w:lineRule="atLeast"/>
        <w:rPr>
          <w:rFonts w:eastAsia="Times New Roman" w:cs="Tahoma"/>
          <w:bCs/>
          <w:lang w:eastAsia="nl-NL"/>
        </w:rPr>
      </w:pPr>
      <w:r w:rsidRPr="007C2C8D">
        <w:rPr>
          <w:rFonts w:eastAsia="Times New Roman" w:cs="Tahoma"/>
          <w:b/>
          <w:bCs/>
          <w:lang w:eastAsia="nl-NL"/>
        </w:rPr>
        <w:t>Vakantieverlof mag, binnen deze voorwaarden:</w:t>
      </w:r>
      <w:r w:rsidRPr="007C2C8D">
        <w:rPr>
          <w:rFonts w:eastAsia="Times New Roman" w:cs="Tahoma"/>
          <w:b/>
          <w:bCs/>
          <w:lang w:eastAsia="nl-NL"/>
        </w:rPr>
        <w:br/>
        <w:t xml:space="preserve">- </w:t>
      </w:r>
      <w:r w:rsidR="007261A1" w:rsidRPr="007C2C8D">
        <w:rPr>
          <w:rFonts w:eastAsia="Times New Roman" w:cs="Tahoma"/>
          <w:bCs/>
          <w:lang w:eastAsia="nl-NL"/>
        </w:rPr>
        <w:t>eenmaal</w:t>
      </w:r>
      <w:r w:rsidRPr="007C2C8D">
        <w:rPr>
          <w:rFonts w:eastAsia="Times New Roman" w:cs="Tahoma"/>
          <w:bCs/>
          <w:lang w:eastAsia="nl-NL"/>
        </w:rPr>
        <w:t xml:space="preserve"> per schooljaar worden verleend;</w:t>
      </w:r>
      <w:r w:rsidRPr="007C2C8D">
        <w:rPr>
          <w:rFonts w:eastAsia="Times New Roman" w:cs="Tahoma"/>
          <w:bCs/>
          <w:lang w:eastAsia="nl-NL"/>
        </w:rPr>
        <w:br/>
        <w:t>- niet langer duren dan tien schooldagen. De wetgever heeft als standpunt dat een gezin in ieder schooljaar recht</w:t>
      </w:r>
      <w:r w:rsidRPr="007C2C8D">
        <w:rPr>
          <w:rFonts w:eastAsia="Times New Roman" w:cs="Tahoma"/>
          <w:bCs/>
          <w:lang w:eastAsia="nl-NL"/>
        </w:rPr>
        <w:br/>
        <w:t xml:space="preserve">  heeft op een gezamenlijke vakantie van twee weken;</w:t>
      </w:r>
      <w:r w:rsidRPr="007C2C8D">
        <w:rPr>
          <w:rFonts w:eastAsia="Times New Roman" w:cs="Tahoma"/>
          <w:bCs/>
          <w:lang w:eastAsia="nl-NL"/>
        </w:rPr>
        <w:br/>
        <w:t>- niet plaatsvinden in de eerste twee lesweken van het schooljaar;</w:t>
      </w:r>
      <w:r w:rsidRPr="007C2C8D">
        <w:rPr>
          <w:rFonts w:eastAsia="Times New Roman" w:cs="Tahoma"/>
          <w:bCs/>
          <w:lang w:eastAsia="nl-NL"/>
        </w:rPr>
        <w:br/>
        <w:t xml:space="preserve">- als het de enige vakantie van de ouder(s)/verzorger(s) en het kind/de kinderen gezamenlijk in dat schooljaar </w:t>
      </w:r>
      <w:r w:rsidRPr="007C2C8D">
        <w:rPr>
          <w:rFonts w:eastAsia="Times New Roman" w:cs="Tahoma"/>
          <w:bCs/>
          <w:lang w:eastAsia="nl-NL"/>
        </w:rPr>
        <w:br/>
        <w:t xml:space="preserve">  betreft.</w:t>
      </w:r>
    </w:p>
    <w:p w14:paraId="29D8FDA7" w14:textId="77777777" w:rsidR="00EE46ED" w:rsidRPr="007C2C8D" w:rsidRDefault="006821EE" w:rsidP="006821EE">
      <w:pPr>
        <w:spacing w:before="100" w:beforeAutospacing="1" w:after="180" w:line="270" w:lineRule="atLeast"/>
        <w:rPr>
          <w:rFonts w:eastAsia="Times New Roman" w:cs="Tahoma"/>
          <w:lang w:eastAsia="nl-NL"/>
        </w:rPr>
      </w:pPr>
      <w:r w:rsidRPr="007C2C8D">
        <w:rPr>
          <w:rFonts w:eastAsia="Times New Roman" w:cs="Tahoma"/>
          <w:b/>
          <w:bCs/>
          <w:lang w:eastAsia="nl-NL"/>
        </w:rPr>
        <w:t xml:space="preserve">2. Andere gewichtige omstandigheden: </w:t>
      </w:r>
      <w:r w:rsidRPr="007C2C8D">
        <w:rPr>
          <w:rFonts w:eastAsia="Times New Roman" w:cs="Tahoma"/>
          <w:b/>
          <w:bCs/>
          <w:u w:val="single"/>
          <w:lang w:eastAsia="nl-NL"/>
        </w:rPr>
        <w:t>10 dagen per schooljaar of minder</w:t>
      </w:r>
      <w:r w:rsidRPr="007C2C8D">
        <w:rPr>
          <w:rFonts w:eastAsia="Times New Roman" w:cs="Tahoma"/>
          <w:b/>
          <w:bCs/>
          <w:lang w:eastAsia="nl-NL"/>
        </w:rPr>
        <w:t xml:space="preserve"> (art.14/art.11 onder g.)</w:t>
      </w:r>
      <w:r w:rsidRPr="007C2C8D">
        <w:rPr>
          <w:rFonts w:eastAsia="Times New Roman" w:cs="Tahoma"/>
          <w:b/>
          <w:bCs/>
          <w:lang w:eastAsia="nl-NL"/>
        </w:rPr>
        <w:br/>
      </w:r>
      <w:r w:rsidRPr="007C2C8D">
        <w:rPr>
          <w:rFonts w:eastAsia="Times New Roman" w:cs="Tahoma"/>
          <w:lang w:eastAsia="nl-NL"/>
        </w:rPr>
        <w:t>Een verzoek om extra verlof in geval van andere gewichtige omstandigheden voor tien schooldagen per schooljaar of minder dient vooraf of uiterlijk binnen twee dagen na ontstaan van de verhindering aan de directeur van de school te worden voorgelegd. Deze beslist over het verzoek.</w:t>
      </w:r>
    </w:p>
    <w:p w14:paraId="0487A7B8" w14:textId="77777777" w:rsidR="006821EE" w:rsidRPr="007C2C8D" w:rsidRDefault="006821EE" w:rsidP="006821EE">
      <w:pPr>
        <w:spacing w:before="100" w:beforeAutospacing="1" w:after="180" w:line="270" w:lineRule="atLeast"/>
        <w:rPr>
          <w:rFonts w:eastAsia="Times New Roman" w:cs="Tahoma"/>
          <w:lang w:eastAsia="nl-NL"/>
        </w:rPr>
      </w:pPr>
      <w:r w:rsidRPr="007C2C8D">
        <w:rPr>
          <w:rFonts w:eastAsia="Times New Roman" w:cs="Tahoma"/>
          <w:b/>
          <w:lang w:eastAsia="nl-NL"/>
        </w:rPr>
        <w:t>Voor  'andere' gewichtige omstandigheden gelden de volgende richtlijnen:</w:t>
      </w:r>
      <w:r w:rsidRPr="007C2C8D">
        <w:rPr>
          <w:rFonts w:eastAsia="Times New Roman" w:cs="Tahoma"/>
          <w:lang w:eastAsia="nl-NL"/>
        </w:rPr>
        <w:br/>
        <w:t>- voor verhuizing: maximaal 1 schooldag;</w:t>
      </w:r>
      <w:r w:rsidRPr="007C2C8D">
        <w:rPr>
          <w:rFonts w:eastAsia="Times New Roman" w:cs="Tahoma"/>
          <w:lang w:eastAsia="nl-NL"/>
        </w:rPr>
        <w:br/>
        <w:t>- voor het voldoen aan wettelijke verplichtingen, voor zover dit niet buiten de lesuren kan geschieden;</w:t>
      </w:r>
      <w:r w:rsidRPr="007C2C8D">
        <w:rPr>
          <w:rFonts w:eastAsia="Times New Roman" w:cs="Tahoma"/>
          <w:lang w:eastAsia="nl-NL"/>
        </w:rPr>
        <w:br/>
        <w:t>- voor het bijwonen van het huwelijk van bloed- of aanverwant tot en met de 3</w:t>
      </w:r>
      <w:r w:rsidRPr="007C2C8D">
        <w:rPr>
          <w:rFonts w:eastAsia="Times New Roman" w:cs="Tahoma"/>
          <w:vertAlign w:val="superscript"/>
          <w:lang w:eastAsia="nl-NL"/>
        </w:rPr>
        <w:t>e</w:t>
      </w:r>
      <w:r w:rsidRPr="007C2C8D">
        <w:rPr>
          <w:rFonts w:eastAsia="Times New Roman" w:cs="Tahoma"/>
          <w:lang w:eastAsia="nl-NL"/>
        </w:rPr>
        <w:t xml:space="preserve"> graad;</w:t>
      </w:r>
      <w:r w:rsidRPr="007C2C8D">
        <w:rPr>
          <w:rFonts w:eastAsia="Times New Roman" w:cs="Tahoma"/>
          <w:lang w:eastAsia="nl-NL"/>
        </w:rPr>
        <w:br/>
        <w:t xml:space="preserve">  in Nederland max</w:t>
      </w:r>
      <w:r w:rsidR="00D508C8" w:rsidRPr="007C2C8D">
        <w:rPr>
          <w:rFonts w:eastAsia="Times New Roman" w:cs="Tahoma"/>
          <w:lang w:eastAsia="nl-NL"/>
        </w:rPr>
        <w:t xml:space="preserve"> 1-2 dagen (binnen regio 1 dag, buiten regio 2 dagen), in buitenland max 5 dagen;</w:t>
      </w:r>
      <w:r w:rsidR="00D508C8" w:rsidRPr="007C2C8D">
        <w:rPr>
          <w:rFonts w:eastAsia="Times New Roman" w:cs="Tahoma"/>
          <w:lang w:eastAsia="nl-NL"/>
        </w:rPr>
        <w:br/>
        <w:t>- Bij ernstige levensbedreigende ziekte zonder uitzicht op herstel van bloed- of aanverwant t/m de 3</w:t>
      </w:r>
      <w:r w:rsidR="00D508C8" w:rsidRPr="007C2C8D">
        <w:rPr>
          <w:rFonts w:eastAsia="Times New Roman" w:cs="Tahoma"/>
          <w:vertAlign w:val="superscript"/>
          <w:lang w:eastAsia="nl-NL"/>
        </w:rPr>
        <w:t>e</w:t>
      </w:r>
      <w:r w:rsidR="00D508C8" w:rsidRPr="007C2C8D">
        <w:rPr>
          <w:rFonts w:eastAsia="Times New Roman" w:cs="Tahoma"/>
          <w:lang w:eastAsia="nl-NL"/>
        </w:rPr>
        <w:t xml:space="preserve"> graad;</w:t>
      </w:r>
      <w:r w:rsidR="00D508C8" w:rsidRPr="007C2C8D">
        <w:rPr>
          <w:rFonts w:eastAsia="Times New Roman" w:cs="Tahoma"/>
          <w:lang w:eastAsia="nl-NL"/>
        </w:rPr>
        <w:br/>
        <w:t>- Bij overlijden van bloed- of aanverwant (in de 1</w:t>
      </w:r>
      <w:r w:rsidR="00D508C8" w:rsidRPr="007C2C8D">
        <w:rPr>
          <w:rFonts w:eastAsia="Times New Roman" w:cs="Tahoma"/>
          <w:vertAlign w:val="superscript"/>
          <w:lang w:eastAsia="nl-NL"/>
        </w:rPr>
        <w:t>e</w:t>
      </w:r>
      <w:r w:rsidR="00D508C8" w:rsidRPr="007C2C8D">
        <w:rPr>
          <w:rFonts w:eastAsia="Times New Roman" w:cs="Tahoma"/>
          <w:lang w:eastAsia="nl-NL"/>
        </w:rPr>
        <w:t xml:space="preserve"> graad max</w:t>
      </w:r>
      <w:r w:rsidR="00397FA4" w:rsidRPr="007C2C8D">
        <w:rPr>
          <w:rFonts w:eastAsia="Times New Roman" w:cs="Tahoma"/>
          <w:lang w:eastAsia="nl-NL"/>
        </w:rPr>
        <w:t xml:space="preserve"> 5 dagen, 2</w:t>
      </w:r>
      <w:r w:rsidR="00397FA4" w:rsidRPr="007C2C8D">
        <w:rPr>
          <w:rFonts w:eastAsia="Times New Roman" w:cs="Tahoma"/>
          <w:vertAlign w:val="superscript"/>
          <w:lang w:eastAsia="nl-NL"/>
        </w:rPr>
        <w:t>e</w:t>
      </w:r>
      <w:r w:rsidR="00397FA4" w:rsidRPr="007C2C8D">
        <w:rPr>
          <w:rFonts w:eastAsia="Times New Roman" w:cs="Tahoma"/>
          <w:lang w:eastAsia="nl-NL"/>
        </w:rPr>
        <w:t xml:space="preserve"> graad max 2 dagen, 3</w:t>
      </w:r>
      <w:r w:rsidR="00397FA4" w:rsidRPr="007C2C8D">
        <w:rPr>
          <w:rFonts w:eastAsia="Times New Roman" w:cs="Tahoma"/>
          <w:vertAlign w:val="superscript"/>
          <w:lang w:eastAsia="nl-NL"/>
        </w:rPr>
        <w:t>e</w:t>
      </w:r>
      <w:r w:rsidR="00397FA4" w:rsidRPr="007C2C8D">
        <w:rPr>
          <w:rFonts w:eastAsia="Times New Roman" w:cs="Tahoma"/>
          <w:lang w:eastAsia="nl-NL"/>
        </w:rPr>
        <w:t>/4</w:t>
      </w:r>
      <w:r w:rsidR="00397FA4" w:rsidRPr="007C2C8D">
        <w:rPr>
          <w:rFonts w:eastAsia="Times New Roman" w:cs="Tahoma"/>
          <w:vertAlign w:val="superscript"/>
          <w:lang w:eastAsia="nl-NL"/>
        </w:rPr>
        <w:t>e</w:t>
      </w:r>
      <w:r w:rsidR="00397FA4" w:rsidRPr="007C2C8D">
        <w:rPr>
          <w:rFonts w:eastAsia="Times New Roman" w:cs="Tahoma"/>
          <w:lang w:eastAsia="nl-NL"/>
        </w:rPr>
        <w:t xml:space="preserve"> g</w:t>
      </w:r>
      <w:r w:rsidR="00EE46ED" w:rsidRPr="007C2C8D">
        <w:rPr>
          <w:rFonts w:eastAsia="Times New Roman" w:cs="Tahoma"/>
          <w:lang w:eastAsia="nl-NL"/>
        </w:rPr>
        <w:t>raad 1 dag;</w:t>
      </w:r>
      <w:r w:rsidR="00EE46ED" w:rsidRPr="007C2C8D">
        <w:rPr>
          <w:rFonts w:eastAsia="Times New Roman" w:cs="Tahoma"/>
          <w:lang w:eastAsia="nl-NL"/>
        </w:rPr>
        <w:br/>
        <w:t xml:space="preserve">- Bij 25, 40 of 50 jarig ambtsjubileum en het 12½, 25, 40, 50 en 60 jarig huwelijksjubileum van ouders/ </w:t>
      </w:r>
      <w:r w:rsidR="00EE46ED" w:rsidRPr="007C2C8D">
        <w:rPr>
          <w:rFonts w:eastAsia="Times New Roman" w:cs="Tahoma"/>
          <w:lang w:eastAsia="nl-NL"/>
        </w:rPr>
        <w:br/>
        <w:t xml:space="preserve">  verzorgers o</w:t>
      </w:r>
      <w:r w:rsidR="007261A1" w:rsidRPr="007C2C8D">
        <w:rPr>
          <w:rFonts w:eastAsia="Times New Roman" w:cs="Tahoma"/>
          <w:lang w:eastAsia="nl-NL"/>
        </w:rPr>
        <w:t>f grootouders; max 1 schooldag;</w:t>
      </w:r>
      <w:r w:rsidR="00EE46ED" w:rsidRPr="007C2C8D">
        <w:rPr>
          <w:rFonts w:eastAsia="Times New Roman" w:cs="Tahoma"/>
          <w:lang w:eastAsia="nl-NL"/>
        </w:rPr>
        <w:br/>
        <w:t xml:space="preserve">- Voor andere naar het oordeel van de directeur/leerplichtambtenaar gewichtige omstandigheden, geen vakantie.      </w:t>
      </w:r>
    </w:p>
    <w:p w14:paraId="6339EC39" w14:textId="77777777" w:rsidR="006821EE" w:rsidRPr="007C2C8D" w:rsidRDefault="006821EE" w:rsidP="006821EE">
      <w:pPr>
        <w:spacing w:before="100" w:beforeAutospacing="1" w:after="180" w:line="270" w:lineRule="atLeast"/>
        <w:rPr>
          <w:rFonts w:eastAsia="Times New Roman" w:cs="Tahoma"/>
          <w:lang w:eastAsia="nl-NL"/>
        </w:rPr>
      </w:pPr>
      <w:r w:rsidRPr="007C2C8D">
        <w:rPr>
          <w:rFonts w:eastAsia="Times New Roman" w:cs="Tahoma"/>
          <w:b/>
          <w:bCs/>
          <w:lang w:eastAsia="nl-NL"/>
        </w:rPr>
        <w:t xml:space="preserve">3. Andere gewichtige omstandigheden: </w:t>
      </w:r>
      <w:r w:rsidRPr="007C2C8D">
        <w:rPr>
          <w:rFonts w:eastAsia="Times New Roman" w:cs="Tahoma"/>
          <w:b/>
          <w:bCs/>
          <w:u w:val="single"/>
          <w:lang w:eastAsia="nl-NL"/>
        </w:rPr>
        <w:t>meer dan tien schooldagen per schooljaar</w:t>
      </w:r>
      <w:r w:rsidRPr="007C2C8D">
        <w:rPr>
          <w:rFonts w:eastAsia="Times New Roman" w:cs="Tahoma"/>
          <w:b/>
          <w:bCs/>
          <w:lang w:eastAsia="nl-NL"/>
        </w:rPr>
        <w:t xml:space="preserve"> (art.14/art.11 onder g.)</w:t>
      </w:r>
      <w:r w:rsidRPr="007C2C8D">
        <w:rPr>
          <w:rFonts w:eastAsia="Times New Roman" w:cs="Tahoma"/>
          <w:b/>
          <w:bCs/>
          <w:lang w:eastAsia="nl-NL"/>
        </w:rPr>
        <w:br/>
      </w:r>
      <w:r w:rsidRPr="007C2C8D">
        <w:rPr>
          <w:rFonts w:eastAsia="Times New Roman" w:cs="Tahoma"/>
          <w:lang w:eastAsia="nl-NL"/>
        </w:rPr>
        <w:t xml:space="preserve">Een verzoek om extra verlof in geval van andere gewichtige omstandigheden voor meer dan tien schooldagen per schooljaar dient minimaal zes weken van </w:t>
      </w:r>
      <w:r w:rsidR="00EE46ED" w:rsidRPr="007C2C8D">
        <w:rPr>
          <w:rFonts w:eastAsia="Times New Roman" w:cs="Tahoma"/>
          <w:lang w:eastAsia="nl-NL"/>
        </w:rPr>
        <w:t>tevoren, via de directeur</w:t>
      </w:r>
      <w:r w:rsidRPr="007C2C8D">
        <w:rPr>
          <w:rFonts w:eastAsia="Times New Roman" w:cs="Tahoma"/>
          <w:lang w:eastAsia="nl-NL"/>
        </w:rPr>
        <w:t xml:space="preserve"> van de school, aan de leerplichtambtenaar van de woongemeente van de leerling te worden voorgelegd. De leerplichtambtenaar beslist over het verzoek (op grond van art. 14, lid 3 van de Leerplichtwet 1969).</w:t>
      </w:r>
    </w:p>
    <w:p w14:paraId="40283141" w14:textId="77777777" w:rsidR="006821EE" w:rsidRPr="007C2C8D" w:rsidRDefault="006821EE" w:rsidP="006821EE">
      <w:pPr>
        <w:spacing w:before="100" w:beforeAutospacing="1" w:after="180" w:line="270" w:lineRule="atLeast"/>
        <w:rPr>
          <w:rFonts w:eastAsia="Times New Roman" w:cs="Tahoma"/>
          <w:lang w:eastAsia="nl-NL"/>
        </w:rPr>
      </w:pPr>
      <w:r w:rsidRPr="007C2C8D">
        <w:rPr>
          <w:rFonts w:eastAsia="Times New Roman" w:cs="Tahoma"/>
          <w:b/>
          <w:bCs/>
          <w:lang w:eastAsia="nl-NL"/>
        </w:rPr>
        <w:t xml:space="preserve">Verlof kan bijvoorbeeld worden verleend </w:t>
      </w:r>
      <w:proofErr w:type="gramStart"/>
      <w:r w:rsidRPr="007C2C8D">
        <w:rPr>
          <w:rFonts w:eastAsia="Times New Roman" w:cs="Tahoma"/>
          <w:b/>
          <w:bCs/>
          <w:lang w:eastAsia="nl-NL"/>
        </w:rPr>
        <w:t>indien</w:t>
      </w:r>
      <w:proofErr w:type="gramEnd"/>
      <w:r w:rsidRPr="007C2C8D">
        <w:rPr>
          <w:rFonts w:eastAsia="Times New Roman" w:cs="Tahoma"/>
          <w:b/>
          <w:bCs/>
          <w:lang w:eastAsia="nl-NL"/>
        </w:rPr>
        <w:t>:</w:t>
      </w:r>
      <w:r w:rsidRPr="007C2C8D">
        <w:rPr>
          <w:rFonts w:eastAsia="Times New Roman" w:cs="Tahoma"/>
          <w:b/>
          <w:bCs/>
          <w:lang w:eastAsia="nl-NL"/>
        </w:rPr>
        <w:br/>
      </w:r>
      <w:r w:rsidRPr="007C2C8D">
        <w:rPr>
          <w:rFonts w:eastAsia="Times New Roman" w:cs="Tahoma"/>
          <w:lang w:eastAsia="nl-NL"/>
        </w:rPr>
        <w:t xml:space="preserve">De ouders van de leerling een verklaring van een arts of een maatschappelijk werk(st)er kunnen overleggen waaruit blijkt dat verlof noodzakelijk is op grond van medische of sociale omstandigheden van (één van) de gezinsleden. Bepalend </w:t>
      </w:r>
      <w:r w:rsidR="007261A1" w:rsidRPr="007C2C8D">
        <w:rPr>
          <w:rFonts w:eastAsia="Times New Roman" w:cs="Tahoma"/>
          <w:lang w:eastAsia="nl-NL"/>
        </w:rPr>
        <w:t>toetsingscriterium</w:t>
      </w:r>
      <w:r w:rsidRPr="007C2C8D">
        <w:rPr>
          <w:rFonts w:eastAsia="Times New Roman" w:cs="Tahoma"/>
          <w:lang w:eastAsia="nl-NL"/>
        </w:rPr>
        <w:t xml:space="preserve"> voor 'gewichtige omstandigheden' is met name of de omstandigheden buiten de wil om van de leerplichtige of zijn/haar ouders zijn gelegen.</w:t>
      </w:r>
    </w:p>
    <w:p w14:paraId="60F66FB1" w14:textId="77777777" w:rsidR="006821EE" w:rsidRPr="007C2C8D" w:rsidRDefault="00EE46ED" w:rsidP="00EE46ED">
      <w:pPr>
        <w:spacing w:before="100" w:beforeAutospacing="1" w:after="180" w:line="270" w:lineRule="atLeast"/>
        <w:rPr>
          <w:rFonts w:eastAsia="Times New Roman" w:cs="Tahoma"/>
          <w:lang w:eastAsia="nl-NL"/>
        </w:rPr>
      </w:pPr>
      <w:r w:rsidRPr="007C2C8D">
        <w:rPr>
          <w:rFonts w:eastAsia="Times New Roman" w:cs="Tahoma"/>
          <w:lang w:eastAsia="nl-NL"/>
        </w:rPr>
        <w:t>De directeur</w:t>
      </w:r>
      <w:r w:rsidR="006821EE" w:rsidRPr="007C2C8D">
        <w:rPr>
          <w:rFonts w:eastAsia="Times New Roman" w:cs="Tahoma"/>
          <w:lang w:eastAsia="nl-NL"/>
        </w:rPr>
        <w:t xml:space="preserve"> van de school is verplicht de leerplichtambtenaar vermoedelijk ongeoorloofd schoolverzuim te </w:t>
      </w:r>
      <w:r w:rsidRPr="007C2C8D">
        <w:rPr>
          <w:rFonts w:eastAsia="Times New Roman" w:cs="Tahoma"/>
          <w:lang w:eastAsia="nl-NL"/>
        </w:rPr>
        <w:t>melden.</w:t>
      </w:r>
      <w:r w:rsidR="006821EE" w:rsidRPr="007C2C8D">
        <w:rPr>
          <w:rFonts w:eastAsia="Times New Roman" w:cs="Tahoma"/>
          <w:lang w:eastAsia="nl-NL"/>
        </w:rPr>
        <w:br/>
      </w:r>
    </w:p>
    <w:sectPr w:rsidR="006821EE" w:rsidRPr="007C2C8D" w:rsidSect="007261A1">
      <w:pgSz w:w="11906" w:h="16838"/>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03BD0"/>
    <w:multiLevelType w:val="multilevel"/>
    <w:tmpl w:val="D67C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8097A"/>
    <w:multiLevelType w:val="multilevel"/>
    <w:tmpl w:val="8C0C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722B81"/>
    <w:multiLevelType w:val="multilevel"/>
    <w:tmpl w:val="4E7E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1430993">
    <w:abstractNumId w:val="2"/>
  </w:num>
  <w:num w:numId="2" w16cid:durableId="332342126">
    <w:abstractNumId w:val="1"/>
  </w:num>
  <w:num w:numId="3" w16cid:durableId="444733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1EE"/>
    <w:rsid w:val="00263340"/>
    <w:rsid w:val="00285E93"/>
    <w:rsid w:val="00397FA4"/>
    <w:rsid w:val="006129B8"/>
    <w:rsid w:val="006821EE"/>
    <w:rsid w:val="0069266A"/>
    <w:rsid w:val="007261A1"/>
    <w:rsid w:val="007C2C8D"/>
    <w:rsid w:val="008B501B"/>
    <w:rsid w:val="008D70CC"/>
    <w:rsid w:val="00AD1D19"/>
    <w:rsid w:val="00D508C8"/>
    <w:rsid w:val="00E943FA"/>
    <w:rsid w:val="00EE46ED"/>
    <w:rsid w:val="00FA0F18"/>
    <w:rsid w:val="00FB5516"/>
    <w:rsid w:val="00FC34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AAA1E"/>
  <w15:docId w15:val="{1C230E47-6FF5-41D4-BB42-909F7A00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43FA"/>
  </w:style>
  <w:style w:type="paragraph" w:styleId="Kop2">
    <w:name w:val="heading 2"/>
    <w:basedOn w:val="Standaard"/>
    <w:next w:val="Standaard"/>
    <w:link w:val="Kop2Char"/>
    <w:qFormat/>
    <w:rsid w:val="007261A1"/>
    <w:pPr>
      <w:keepNext/>
      <w:outlineLvl w:val="1"/>
    </w:pPr>
    <w:rPr>
      <w:rFonts w:ascii="Times New Roman" w:eastAsia="Times New Roman" w:hAnsi="Times New Roman" w:cs="Times New Roman"/>
      <w:b/>
      <w:bCs/>
      <w:szCs w:val="20"/>
      <w:lang w:eastAsia="nl-NL"/>
    </w:rPr>
  </w:style>
  <w:style w:type="paragraph" w:styleId="Kop3">
    <w:name w:val="heading 3"/>
    <w:basedOn w:val="Standaard"/>
    <w:next w:val="Standaard"/>
    <w:link w:val="Kop3Char"/>
    <w:qFormat/>
    <w:rsid w:val="007261A1"/>
    <w:pPr>
      <w:keepNext/>
      <w:outlineLvl w:val="2"/>
    </w:pPr>
    <w:rPr>
      <w:rFonts w:ascii="Arial" w:eastAsia="Times New Roman" w:hAnsi="Arial" w:cs="Times New Roman"/>
      <w:b/>
      <w:bCs/>
      <w:sz w:val="28"/>
      <w:szCs w:val="20"/>
      <w:u w:val="single"/>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6821EE"/>
    <w:rPr>
      <w:b/>
      <w:bCs/>
    </w:rPr>
  </w:style>
  <w:style w:type="paragraph" w:styleId="Lijstalinea">
    <w:name w:val="List Paragraph"/>
    <w:basedOn w:val="Standaard"/>
    <w:uiPriority w:val="34"/>
    <w:qFormat/>
    <w:rsid w:val="006821EE"/>
    <w:pPr>
      <w:ind w:left="720"/>
      <w:contextualSpacing/>
    </w:pPr>
  </w:style>
  <w:style w:type="character" w:customStyle="1" w:styleId="Kop2Char">
    <w:name w:val="Kop 2 Char"/>
    <w:basedOn w:val="Standaardalinea-lettertype"/>
    <w:link w:val="Kop2"/>
    <w:rsid w:val="007261A1"/>
    <w:rPr>
      <w:rFonts w:ascii="Times New Roman" w:eastAsia="Times New Roman" w:hAnsi="Times New Roman" w:cs="Times New Roman"/>
      <w:b/>
      <w:bCs/>
      <w:szCs w:val="20"/>
      <w:lang w:eastAsia="nl-NL"/>
    </w:rPr>
  </w:style>
  <w:style w:type="character" w:customStyle="1" w:styleId="Kop3Char">
    <w:name w:val="Kop 3 Char"/>
    <w:basedOn w:val="Standaardalinea-lettertype"/>
    <w:link w:val="Kop3"/>
    <w:rsid w:val="007261A1"/>
    <w:rPr>
      <w:rFonts w:ascii="Arial" w:eastAsia="Times New Roman" w:hAnsi="Arial" w:cs="Times New Roman"/>
      <w:b/>
      <w:bCs/>
      <w:sz w:val="28"/>
      <w:szCs w:val="20"/>
      <w:u w:val="single"/>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445976">
      <w:bodyDiv w:val="1"/>
      <w:marLeft w:val="0"/>
      <w:marRight w:val="0"/>
      <w:marTop w:val="0"/>
      <w:marBottom w:val="0"/>
      <w:divBdr>
        <w:top w:val="none" w:sz="0" w:space="0" w:color="auto"/>
        <w:left w:val="none" w:sz="0" w:space="0" w:color="auto"/>
        <w:bottom w:val="none" w:sz="0" w:space="0" w:color="auto"/>
        <w:right w:val="none" w:sz="0" w:space="0" w:color="auto"/>
      </w:divBdr>
      <w:divsChild>
        <w:div w:id="148596863">
          <w:marLeft w:val="0"/>
          <w:marRight w:val="0"/>
          <w:marTop w:val="0"/>
          <w:marBottom w:val="0"/>
          <w:divBdr>
            <w:top w:val="none" w:sz="0" w:space="0" w:color="auto"/>
            <w:left w:val="none" w:sz="0" w:space="0" w:color="auto"/>
            <w:bottom w:val="none" w:sz="0" w:space="0" w:color="auto"/>
            <w:right w:val="none" w:sz="0" w:space="0" w:color="auto"/>
          </w:divBdr>
          <w:divsChild>
            <w:div w:id="260070173">
              <w:marLeft w:val="0"/>
              <w:marRight w:val="0"/>
              <w:marTop w:val="0"/>
              <w:marBottom w:val="0"/>
              <w:divBdr>
                <w:top w:val="none" w:sz="0" w:space="0" w:color="auto"/>
                <w:left w:val="none" w:sz="0" w:space="0" w:color="auto"/>
                <w:bottom w:val="none" w:sz="0" w:space="0" w:color="auto"/>
                <w:right w:val="none" w:sz="0" w:space="0" w:color="auto"/>
              </w:divBdr>
              <w:divsChild>
                <w:div w:id="1053845028">
                  <w:marLeft w:val="0"/>
                  <w:marRight w:val="0"/>
                  <w:marTop w:val="0"/>
                  <w:marBottom w:val="0"/>
                  <w:divBdr>
                    <w:top w:val="none" w:sz="0" w:space="0" w:color="auto"/>
                    <w:left w:val="none" w:sz="0" w:space="0" w:color="auto"/>
                    <w:bottom w:val="none" w:sz="0" w:space="0" w:color="auto"/>
                    <w:right w:val="none" w:sz="0" w:space="0" w:color="auto"/>
                  </w:divBdr>
                  <w:divsChild>
                    <w:div w:id="457724368">
                      <w:marLeft w:val="0"/>
                      <w:marRight w:val="0"/>
                      <w:marTop w:val="0"/>
                      <w:marBottom w:val="0"/>
                      <w:divBdr>
                        <w:top w:val="none" w:sz="0" w:space="0" w:color="auto"/>
                        <w:left w:val="none" w:sz="0" w:space="0" w:color="auto"/>
                        <w:bottom w:val="none" w:sz="0" w:space="0" w:color="auto"/>
                        <w:right w:val="none" w:sz="0" w:space="0" w:color="auto"/>
                      </w:divBdr>
                      <w:divsChild>
                        <w:div w:id="1857498523">
                          <w:marLeft w:val="0"/>
                          <w:marRight w:val="0"/>
                          <w:marTop w:val="0"/>
                          <w:marBottom w:val="0"/>
                          <w:divBdr>
                            <w:top w:val="none" w:sz="0" w:space="0" w:color="auto"/>
                            <w:left w:val="none" w:sz="0" w:space="0" w:color="auto"/>
                            <w:bottom w:val="none" w:sz="0" w:space="0" w:color="auto"/>
                            <w:right w:val="none" w:sz="0" w:space="0" w:color="auto"/>
                          </w:divBdr>
                          <w:divsChild>
                            <w:div w:id="86154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5FD7B3E10673428ED8049A3785E3FF" ma:contentTypeVersion="12" ma:contentTypeDescription="Een nieuw document maken." ma:contentTypeScope="" ma:versionID="5d6cef48ba716d1b5ee6500d7ed9320a">
  <xsd:schema xmlns:xsd="http://www.w3.org/2001/XMLSchema" xmlns:xs="http://www.w3.org/2001/XMLSchema" xmlns:p="http://schemas.microsoft.com/office/2006/metadata/properties" xmlns:ns2="5bec55c3-9b92-452e-b423-8e0ac77d745c" xmlns:ns3="a1aa5289-6f6d-4fbb-b88b-8287ef3ff21f" targetNamespace="http://schemas.microsoft.com/office/2006/metadata/properties" ma:root="true" ma:fieldsID="3a9b78cf74956b73da0e581591d1fcaf" ns2:_="" ns3:_="">
    <xsd:import namespace="5bec55c3-9b92-452e-b423-8e0ac77d745c"/>
    <xsd:import namespace="a1aa5289-6f6d-4fbb-b88b-8287ef3ff2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c55c3-9b92-452e-b423-8e0ac77d7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aa5289-6f6d-4fbb-b88b-8287ef3ff21f"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1aa5289-6f6d-4fbb-b88b-8287ef3ff21f">
      <UserInfo>
        <DisplayName>Euranne van Gorkum</DisplayName>
        <AccountId>2365</AccountId>
        <AccountType/>
      </UserInfo>
    </SharedWithUsers>
  </documentManagement>
</p:properties>
</file>

<file path=customXml/itemProps1.xml><?xml version="1.0" encoding="utf-8"?>
<ds:datastoreItem xmlns:ds="http://schemas.openxmlformats.org/officeDocument/2006/customXml" ds:itemID="{82780F3E-11FC-439D-83E3-0875F959A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c55c3-9b92-452e-b423-8e0ac77d745c"/>
    <ds:schemaRef ds:uri="a1aa5289-6f6d-4fbb-b88b-8287ef3ff2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10803B-486A-4E37-A9B5-2E607726EC27}">
  <ds:schemaRefs>
    <ds:schemaRef ds:uri="http://schemas.microsoft.com/sharepoint/v3/contenttype/forms"/>
  </ds:schemaRefs>
</ds:datastoreItem>
</file>

<file path=customXml/itemProps3.xml><?xml version="1.0" encoding="utf-8"?>
<ds:datastoreItem xmlns:ds="http://schemas.openxmlformats.org/officeDocument/2006/customXml" ds:itemID="{7E206950-91A3-4F4B-9CD2-2216A9325CBF}">
  <ds:schemaRefs>
    <ds:schemaRef ds:uri="http://schemas.microsoft.com/office/2006/metadata/properties"/>
    <ds:schemaRef ds:uri="http://schemas.microsoft.com/office/infopath/2007/PartnerControls"/>
    <ds:schemaRef ds:uri="a1aa5289-6f6d-4fbb-b88b-8287ef3ff21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725</Words>
  <Characters>3993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Deklas.nu</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willemien</dc:creator>
  <cp:lastModifiedBy>Euranne van Gorkum</cp:lastModifiedBy>
  <cp:revision>2</cp:revision>
  <dcterms:created xsi:type="dcterms:W3CDTF">2022-07-04T20:44:00Z</dcterms:created>
  <dcterms:modified xsi:type="dcterms:W3CDTF">2022-07-04T20:44:00Z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0x010100005FD7B3E10673428ED8049A3785E3FF</vt:lpwstr>
  </property>
</Properties>
</file>